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87039" w:rsidR="00AD4624" w:rsidP="00487039" w:rsidRDefault="00487039" w14:paraId="5565A288" w14:textId="777777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name="_GoBack" w:id="0"/>
      <w:bookmarkEnd w:id="0"/>
      <w:r w:rsidRPr="00487039">
        <w:rPr>
          <w:rFonts w:ascii="Times New Roman" w:hAnsi="Times New Roman" w:cs="Times New Roman"/>
          <w:sz w:val="28"/>
          <w:szCs w:val="28"/>
          <w:u w:val="single"/>
        </w:rPr>
        <w:t>Social Work Minor Tracking Sheet</w:t>
      </w:r>
    </w:p>
    <w:p w:rsidR="00487039" w:rsidRDefault="00487039" w14:paraId="3719244F" w14:textId="77777777">
      <w:pPr>
        <w:rPr>
          <w:rFonts w:ascii="Georgia" w:hAnsi="Georgia"/>
          <w:color w:val="333333"/>
          <w:shd w:val="clear" w:color="auto" w:fill="FFFFFF"/>
        </w:rPr>
      </w:pPr>
    </w:p>
    <w:p w:rsidR="00487039" w:rsidRDefault="00487039" w14:paraId="5A92A990" w14:textId="77777777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The Social Work minor requires 6 courses, totaling 18 credits. SOWK 200, 201, 305, 390 and two social work electives. Grades of "C" of better must be earned in all minor courses.</w:t>
      </w:r>
    </w:p>
    <w:tbl>
      <w:tblPr>
        <w:tblW w:w="9090" w:type="dxa"/>
        <w:tblInd w:w="-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3929"/>
        <w:gridCol w:w="1155"/>
        <w:gridCol w:w="2895"/>
      </w:tblGrid>
      <w:tr w:rsidRPr="00C93C80" w:rsidR="00487039" w:rsidTr="4CD9086E" w14:paraId="4F8F2A71" w14:textId="77777777">
        <w:trPr>
          <w:trHeight w:val="275"/>
        </w:trPr>
        <w:tc>
          <w:tcPr>
            <w:tcW w:w="1111" w:type="dxa"/>
            <w:shd w:val="clear" w:color="auto" w:fill="C5E0B3" w:themeFill="accent6" w:themeFillTint="66"/>
            <w:tcMar/>
          </w:tcPr>
          <w:p w:rsidRPr="00487039" w:rsidR="00487039" w:rsidP="002634F4" w:rsidRDefault="00487039" w14:paraId="477FE25D" w14:textId="77777777">
            <w:pPr>
              <w:pStyle w:val="TableParagraph"/>
              <w:spacing w:before="15" w:line="241" w:lineRule="exact"/>
              <w:ind w:left="107"/>
              <w:rPr>
                <w:b/>
                <w:sz w:val="24"/>
                <w:szCs w:val="24"/>
              </w:rPr>
            </w:pPr>
            <w:r w:rsidRPr="00487039">
              <w:rPr>
                <w:b/>
                <w:sz w:val="24"/>
                <w:szCs w:val="24"/>
              </w:rPr>
              <w:t>STATUS</w:t>
            </w:r>
          </w:p>
        </w:tc>
        <w:tc>
          <w:tcPr>
            <w:tcW w:w="3929" w:type="dxa"/>
            <w:shd w:val="clear" w:color="auto" w:fill="C5E0B3" w:themeFill="accent6" w:themeFillTint="66"/>
            <w:tcMar/>
          </w:tcPr>
          <w:p w:rsidRPr="00487039" w:rsidR="00487039" w:rsidP="002634F4" w:rsidRDefault="00487039" w14:paraId="101BD697" w14:textId="77777777">
            <w:pPr>
              <w:pStyle w:val="TableParagraph"/>
              <w:spacing w:before="15" w:line="241" w:lineRule="exact"/>
              <w:ind w:left="107"/>
              <w:rPr>
                <w:b/>
                <w:sz w:val="24"/>
                <w:szCs w:val="24"/>
              </w:rPr>
            </w:pPr>
            <w:r w:rsidRPr="00487039">
              <w:rPr>
                <w:b/>
                <w:sz w:val="24"/>
                <w:szCs w:val="24"/>
              </w:rPr>
              <w:t>SOWK MINOR REQUIREMENT</w:t>
            </w:r>
          </w:p>
        </w:tc>
        <w:tc>
          <w:tcPr>
            <w:tcW w:w="1155" w:type="dxa"/>
            <w:shd w:val="clear" w:color="auto" w:fill="C5E0B3" w:themeFill="accent6" w:themeFillTint="66"/>
            <w:tcMar/>
          </w:tcPr>
          <w:p w:rsidRPr="00487039" w:rsidR="00487039" w:rsidP="002634F4" w:rsidRDefault="00487039" w14:paraId="1704194D" w14:textId="77777777">
            <w:pPr>
              <w:pStyle w:val="TableParagraph"/>
              <w:spacing w:before="15" w:line="241" w:lineRule="exact"/>
              <w:ind w:left="0"/>
              <w:rPr>
                <w:b/>
                <w:sz w:val="24"/>
                <w:szCs w:val="24"/>
              </w:rPr>
            </w:pPr>
            <w:r w:rsidRPr="00487039">
              <w:rPr>
                <w:b/>
                <w:sz w:val="24"/>
                <w:szCs w:val="24"/>
              </w:rPr>
              <w:t>CREDITS</w:t>
            </w:r>
          </w:p>
        </w:tc>
        <w:tc>
          <w:tcPr>
            <w:tcW w:w="2895" w:type="dxa"/>
            <w:shd w:val="clear" w:color="auto" w:fill="C5E0B3" w:themeFill="accent6" w:themeFillTint="66"/>
            <w:tcMar/>
          </w:tcPr>
          <w:p w:rsidRPr="00487039" w:rsidR="00487039" w:rsidP="002634F4" w:rsidRDefault="00487039" w14:paraId="134B6C87" w14:textId="77777777">
            <w:pPr>
              <w:pStyle w:val="TableParagraph"/>
              <w:spacing w:before="15" w:line="241" w:lineRule="exact"/>
              <w:rPr>
                <w:b/>
                <w:sz w:val="24"/>
                <w:szCs w:val="24"/>
              </w:rPr>
            </w:pPr>
            <w:r w:rsidRPr="00487039">
              <w:rPr>
                <w:b/>
                <w:sz w:val="24"/>
                <w:szCs w:val="24"/>
              </w:rPr>
              <w:t>DESIGNATION</w:t>
            </w:r>
          </w:p>
        </w:tc>
      </w:tr>
      <w:tr w:rsidRPr="00C93C80" w:rsidR="00487039" w:rsidTr="4CD9086E" w14:paraId="0B1FBB3B" w14:textId="77777777">
        <w:trPr>
          <w:trHeight w:val="275"/>
        </w:trPr>
        <w:tc>
          <w:tcPr>
            <w:tcW w:w="1111" w:type="dxa"/>
            <w:tcMar/>
          </w:tcPr>
          <w:p w:rsidRPr="00C93C80" w:rsidR="00487039" w:rsidP="002634F4" w:rsidRDefault="00487039" w14:paraId="425C221E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9" w:type="dxa"/>
            <w:tcMar/>
          </w:tcPr>
          <w:p w:rsidRPr="00C93C80" w:rsidR="00487039" w:rsidP="002634F4" w:rsidRDefault="00487039" w14:paraId="6395B668" w14:textId="77777777">
            <w:pPr>
              <w:pStyle w:val="TableParagraph"/>
              <w:spacing w:before="10" w:line="245" w:lineRule="exact"/>
              <w:ind w:left="0"/>
              <w:rPr>
                <w:sz w:val="24"/>
              </w:rPr>
            </w:pPr>
            <w:r w:rsidRPr="00C93C80">
              <w:rPr>
                <w:sz w:val="24"/>
              </w:rPr>
              <w:t>200 Intro to Social Work</w:t>
            </w:r>
          </w:p>
        </w:tc>
        <w:tc>
          <w:tcPr>
            <w:tcW w:w="1155" w:type="dxa"/>
            <w:tcMar/>
          </w:tcPr>
          <w:p w:rsidRPr="00C93C80" w:rsidR="00487039" w:rsidP="002634F4" w:rsidRDefault="00487039" w14:paraId="0183A800" w14:textId="77777777">
            <w:pPr>
              <w:pStyle w:val="TableParagraph"/>
              <w:spacing w:before="10" w:line="245" w:lineRule="exact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</w:t>
            </w:r>
          </w:p>
        </w:tc>
        <w:tc>
          <w:tcPr>
            <w:tcW w:w="2895" w:type="dxa"/>
            <w:tcMar/>
          </w:tcPr>
          <w:p w:rsidRPr="00C93C80" w:rsidR="00487039" w:rsidP="002634F4" w:rsidRDefault="00487039" w14:paraId="32D0B0E9" w14:textId="77777777">
            <w:pPr>
              <w:pStyle w:val="TableParagraph"/>
              <w:spacing w:before="10" w:line="245" w:lineRule="exact"/>
              <w:ind w:left="0"/>
              <w:rPr>
                <w:sz w:val="24"/>
              </w:rPr>
            </w:pPr>
            <w:r w:rsidRPr="00C93C80">
              <w:rPr>
                <w:sz w:val="24"/>
              </w:rPr>
              <w:t>Experiential Learn</w:t>
            </w:r>
          </w:p>
        </w:tc>
      </w:tr>
      <w:tr w:rsidRPr="00C93C80" w:rsidR="00487039" w:rsidTr="4CD9086E" w14:paraId="3F10F978" w14:textId="77777777">
        <w:trPr>
          <w:trHeight w:val="297"/>
        </w:trPr>
        <w:tc>
          <w:tcPr>
            <w:tcW w:w="1111" w:type="dxa"/>
            <w:tcMar/>
          </w:tcPr>
          <w:p w:rsidRPr="00C93C80" w:rsidR="00487039" w:rsidP="002634F4" w:rsidRDefault="00487039" w14:paraId="5B5E8A94" w14:textId="77777777">
            <w:pPr>
              <w:pStyle w:val="TableParagraph"/>
              <w:ind w:left="0"/>
            </w:pPr>
          </w:p>
        </w:tc>
        <w:tc>
          <w:tcPr>
            <w:tcW w:w="3929" w:type="dxa"/>
            <w:tcMar/>
          </w:tcPr>
          <w:p w:rsidRPr="00C93C80" w:rsidR="00487039" w:rsidP="4CD9086E" w:rsidRDefault="00487039" w14:paraId="54F7448A" w14:textId="5CD2824F">
            <w:pPr>
              <w:pStyle w:val="TableParagraph"/>
              <w:spacing w:before="10" w:line="267" w:lineRule="exact"/>
              <w:ind w:left="0"/>
              <w:rPr>
                <w:sz w:val="24"/>
                <w:szCs w:val="24"/>
              </w:rPr>
            </w:pPr>
            <w:r w:rsidRPr="4CD9086E" w:rsidR="00487039">
              <w:rPr>
                <w:sz w:val="24"/>
                <w:szCs w:val="24"/>
              </w:rPr>
              <w:t>201 (307 starting Fall 2021) Social Welfare &amp; Social Work</w:t>
            </w:r>
          </w:p>
        </w:tc>
        <w:tc>
          <w:tcPr>
            <w:tcW w:w="1155" w:type="dxa"/>
            <w:tcMar/>
          </w:tcPr>
          <w:p w:rsidRPr="00C93C80" w:rsidR="00487039" w:rsidP="002634F4" w:rsidRDefault="00487039" w14:paraId="2D0D5287" w14:textId="77777777">
            <w:pPr>
              <w:pStyle w:val="TableParagraph"/>
              <w:spacing w:before="10" w:line="267" w:lineRule="exact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</w:t>
            </w:r>
          </w:p>
        </w:tc>
        <w:tc>
          <w:tcPr>
            <w:tcW w:w="2895" w:type="dxa"/>
            <w:tcMar/>
          </w:tcPr>
          <w:p w:rsidRPr="00C93C80" w:rsidR="00487039" w:rsidP="002634F4" w:rsidRDefault="00487039" w14:paraId="7323CA33" w14:textId="77777777">
            <w:pPr>
              <w:pStyle w:val="TableParagraph"/>
              <w:spacing w:before="10" w:line="267" w:lineRule="exact"/>
              <w:ind w:left="0"/>
              <w:rPr>
                <w:sz w:val="24"/>
              </w:rPr>
            </w:pPr>
            <w:r w:rsidRPr="00C93C80">
              <w:rPr>
                <w:sz w:val="24"/>
              </w:rPr>
              <w:t xml:space="preserve">Writing Intensive </w:t>
            </w:r>
          </w:p>
        </w:tc>
      </w:tr>
      <w:tr w:rsidRPr="00C93C80" w:rsidR="00487039" w:rsidTr="4CD9086E" w14:paraId="4DB7F06C" w14:textId="77777777">
        <w:trPr>
          <w:trHeight w:val="275"/>
        </w:trPr>
        <w:tc>
          <w:tcPr>
            <w:tcW w:w="1111" w:type="dxa"/>
            <w:tcMar/>
          </w:tcPr>
          <w:p w:rsidRPr="00C93C80" w:rsidR="00487039" w:rsidP="002634F4" w:rsidRDefault="00487039" w14:paraId="093F3CA6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9" w:type="dxa"/>
            <w:shd w:val="clear" w:color="auto" w:fill="auto"/>
            <w:tcMar/>
          </w:tcPr>
          <w:p w:rsidRPr="00C93C80" w:rsidR="00487039" w:rsidP="4CD9086E" w:rsidRDefault="00487039" w14:paraId="5A066DCA" w14:textId="7FBA50E1">
            <w:pPr>
              <w:pStyle w:val="TableParagraph"/>
              <w:spacing w:before="10" w:line="245" w:lineRule="exact"/>
              <w:ind w:left="0"/>
              <w:rPr>
                <w:sz w:val="24"/>
                <w:szCs w:val="24"/>
              </w:rPr>
            </w:pPr>
            <w:r w:rsidRPr="4CD9086E" w:rsidR="00487039">
              <w:rPr>
                <w:sz w:val="24"/>
                <w:szCs w:val="24"/>
              </w:rPr>
              <w:t xml:space="preserve">305 Hum Behavior in Soc </w:t>
            </w:r>
            <w:proofErr w:type="spellStart"/>
            <w:r w:rsidRPr="4CD9086E" w:rsidR="00487039">
              <w:rPr>
                <w:sz w:val="24"/>
                <w:szCs w:val="24"/>
              </w:rPr>
              <w:t>Envir</w:t>
            </w:r>
            <w:proofErr w:type="spellEnd"/>
            <w:r w:rsidRPr="4CD9086E" w:rsidR="00487039">
              <w:rPr>
                <w:sz w:val="24"/>
                <w:szCs w:val="24"/>
              </w:rPr>
              <w:t xml:space="preserve"> I (Life Span Development starting Fall 2021)</w:t>
            </w:r>
          </w:p>
        </w:tc>
        <w:tc>
          <w:tcPr>
            <w:tcW w:w="1155" w:type="dxa"/>
            <w:shd w:val="clear" w:color="auto" w:fill="auto"/>
            <w:tcMar/>
          </w:tcPr>
          <w:p w:rsidRPr="00C93C80" w:rsidR="00487039" w:rsidP="002634F4" w:rsidRDefault="00487039" w14:paraId="43AED525" w14:textId="77777777">
            <w:pPr>
              <w:pStyle w:val="TableParagraph"/>
              <w:spacing w:before="10" w:line="245" w:lineRule="exact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</w:t>
            </w:r>
          </w:p>
        </w:tc>
        <w:tc>
          <w:tcPr>
            <w:tcW w:w="2895" w:type="dxa"/>
            <w:tcMar/>
          </w:tcPr>
          <w:p w:rsidRPr="00C93C80" w:rsidR="00487039" w:rsidP="4CD9086E" w:rsidRDefault="00487039" w14:paraId="2533C276" w14:textId="1B946E3F">
            <w:pPr>
              <w:pStyle w:val="TableParagraph"/>
              <w:spacing w:before="10" w:line="245" w:lineRule="exact"/>
              <w:ind w:left="0"/>
              <w:rPr>
                <w:sz w:val="24"/>
                <w:szCs w:val="24"/>
              </w:rPr>
            </w:pPr>
          </w:p>
        </w:tc>
      </w:tr>
      <w:tr w:rsidRPr="00C93C80" w:rsidR="00487039" w:rsidTr="4CD9086E" w14:paraId="3D419D66" w14:textId="77777777">
        <w:trPr>
          <w:trHeight w:val="275"/>
        </w:trPr>
        <w:tc>
          <w:tcPr>
            <w:tcW w:w="1111" w:type="dxa"/>
            <w:shd w:val="clear" w:color="auto" w:fill="auto"/>
            <w:tcMar/>
          </w:tcPr>
          <w:p w:rsidRPr="00C93C80" w:rsidR="00487039" w:rsidP="002634F4" w:rsidRDefault="00487039" w14:paraId="248F4AFC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9" w:type="dxa"/>
            <w:shd w:val="clear" w:color="auto" w:fill="auto"/>
            <w:tcMar/>
          </w:tcPr>
          <w:p w:rsidRPr="00C93C80" w:rsidR="00487039" w:rsidP="4CD9086E" w:rsidRDefault="00487039" w14:paraId="283C60AB" w14:textId="187D6DE7">
            <w:pPr>
              <w:pStyle w:val="TableParagraph"/>
              <w:spacing w:before="10" w:line="245" w:lineRule="exact"/>
              <w:ind w:left="0"/>
              <w:rPr>
                <w:sz w:val="24"/>
                <w:szCs w:val="24"/>
              </w:rPr>
            </w:pPr>
            <w:r w:rsidRPr="4CD9086E" w:rsidR="00487039">
              <w:rPr>
                <w:sz w:val="24"/>
                <w:szCs w:val="24"/>
              </w:rPr>
              <w:t>390 Social Work Research (Research &amp; Evaluation starting Fall 2021)</w:t>
            </w:r>
          </w:p>
        </w:tc>
        <w:tc>
          <w:tcPr>
            <w:tcW w:w="1155" w:type="dxa"/>
            <w:shd w:val="clear" w:color="auto" w:fill="auto"/>
            <w:tcMar/>
          </w:tcPr>
          <w:p w:rsidRPr="00C93C80" w:rsidR="00487039" w:rsidP="002634F4" w:rsidRDefault="00487039" w14:paraId="2F553FA9" w14:textId="77777777">
            <w:pPr>
              <w:pStyle w:val="TableParagraph"/>
              <w:spacing w:before="10" w:line="245" w:lineRule="exact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</w:t>
            </w:r>
          </w:p>
        </w:tc>
        <w:tc>
          <w:tcPr>
            <w:tcW w:w="2895" w:type="dxa"/>
            <w:tcMar/>
          </w:tcPr>
          <w:p w:rsidRPr="00C93C80" w:rsidR="00487039" w:rsidP="002634F4" w:rsidRDefault="00487039" w14:paraId="7478116E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Pr="00C93C80" w:rsidR="00487039" w:rsidTr="4CD9086E" w14:paraId="16770F51" w14:textId="77777777">
        <w:trPr>
          <w:trHeight w:val="275"/>
        </w:trPr>
        <w:tc>
          <w:tcPr>
            <w:tcW w:w="1111" w:type="dxa"/>
            <w:tcMar/>
          </w:tcPr>
          <w:p w:rsidRPr="00C93C80" w:rsidR="00487039" w:rsidP="002634F4" w:rsidRDefault="00487039" w14:paraId="19403663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9" w:type="dxa"/>
            <w:shd w:val="clear" w:color="auto" w:fill="auto"/>
            <w:tcMar/>
          </w:tcPr>
          <w:p w:rsidRPr="00C93C80" w:rsidR="00487039" w:rsidP="002634F4" w:rsidRDefault="00487039" w14:paraId="4F732FC2" w14:textId="77777777">
            <w:pPr>
              <w:pStyle w:val="TableParagraph"/>
              <w:spacing w:before="10"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Elective </w:t>
            </w:r>
          </w:p>
        </w:tc>
        <w:tc>
          <w:tcPr>
            <w:tcW w:w="1155" w:type="dxa"/>
            <w:shd w:val="clear" w:color="auto" w:fill="auto"/>
            <w:tcMar/>
          </w:tcPr>
          <w:p w:rsidRPr="00C93C80" w:rsidR="00487039" w:rsidP="002634F4" w:rsidRDefault="00487039" w14:paraId="10FBFD5F" w14:textId="77777777">
            <w:pPr>
              <w:pStyle w:val="TableParagraph"/>
              <w:spacing w:before="10" w:line="245" w:lineRule="exact"/>
              <w:jc w:val="center"/>
              <w:rPr>
                <w:sz w:val="24"/>
              </w:rPr>
            </w:pPr>
            <w:r w:rsidRPr="00C93C80">
              <w:rPr>
                <w:sz w:val="24"/>
              </w:rPr>
              <w:t>3</w:t>
            </w:r>
          </w:p>
        </w:tc>
        <w:tc>
          <w:tcPr>
            <w:tcW w:w="2895" w:type="dxa"/>
            <w:tcMar/>
          </w:tcPr>
          <w:p w:rsidRPr="00C93C80" w:rsidR="00487039" w:rsidP="002634F4" w:rsidRDefault="00487039" w14:paraId="2E33DB76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  <w:tr w:rsidRPr="00C93C80" w:rsidR="00487039" w:rsidTr="4CD9086E" w14:paraId="7294F7F0" w14:textId="77777777">
        <w:trPr>
          <w:trHeight w:val="275"/>
        </w:trPr>
        <w:tc>
          <w:tcPr>
            <w:tcW w:w="1111" w:type="dxa"/>
            <w:tcMar/>
          </w:tcPr>
          <w:p w:rsidRPr="00C93C80" w:rsidR="00487039" w:rsidP="002634F4" w:rsidRDefault="00487039" w14:paraId="70935AE8" w14:textId="777777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29" w:type="dxa"/>
            <w:shd w:val="clear" w:color="auto" w:fill="auto"/>
            <w:tcMar/>
          </w:tcPr>
          <w:p w:rsidR="00487039" w:rsidP="002634F4" w:rsidRDefault="00487039" w14:paraId="6013773B" w14:textId="77777777">
            <w:pPr>
              <w:pStyle w:val="TableParagraph"/>
              <w:spacing w:before="10" w:line="245" w:lineRule="exact"/>
              <w:ind w:left="0"/>
              <w:rPr>
                <w:sz w:val="24"/>
              </w:rPr>
            </w:pPr>
            <w:r>
              <w:rPr>
                <w:sz w:val="24"/>
              </w:rPr>
              <w:t>Elective</w:t>
            </w:r>
          </w:p>
        </w:tc>
        <w:tc>
          <w:tcPr>
            <w:tcW w:w="1155" w:type="dxa"/>
            <w:shd w:val="clear" w:color="auto" w:fill="auto"/>
            <w:tcMar/>
          </w:tcPr>
          <w:p w:rsidRPr="00C93C80" w:rsidR="00487039" w:rsidP="002634F4" w:rsidRDefault="00487039" w14:paraId="65D20380" w14:textId="77777777">
            <w:pPr>
              <w:pStyle w:val="TableParagraph"/>
              <w:spacing w:before="10"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5" w:type="dxa"/>
            <w:tcMar/>
          </w:tcPr>
          <w:p w:rsidRPr="00C93C80" w:rsidR="00487039" w:rsidP="002634F4" w:rsidRDefault="00487039" w14:paraId="44DD2303" w14:textId="7777777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87039" w:rsidRDefault="00487039" w14:paraId="57F8A7D3" w14:textId="77777777"/>
    <w:p w:rsidRPr="009771E8" w:rsidR="009771E8" w:rsidRDefault="009771E8" w14:paraId="794B2A62" w14:textId="77777777">
      <w:pPr>
        <w:rPr>
          <w:rFonts w:ascii="Times New Roman" w:hAnsi="Times New Roman" w:cs="Times New Roman"/>
        </w:rPr>
      </w:pPr>
      <w:r w:rsidRPr="009771E8">
        <w:rPr>
          <w:rFonts w:ascii="Times New Roman" w:hAnsi="Times New Roman" w:cs="Times New Roman"/>
          <w:u w:val="single"/>
        </w:rPr>
        <w:t>Elective options include</w:t>
      </w:r>
      <w:r w:rsidRPr="009771E8">
        <w:rPr>
          <w:rFonts w:ascii="Times New Roman" w:hAnsi="Times New Roman" w:cs="Times New Roman"/>
        </w:rPr>
        <w:t>: SOWK 205,</w:t>
      </w:r>
      <w:r w:rsidR="00980AD7">
        <w:rPr>
          <w:rFonts w:ascii="Times New Roman" w:hAnsi="Times New Roman" w:cs="Times New Roman"/>
        </w:rPr>
        <w:t xml:space="preserve"> 361, 370, 709, 713, 722, 730, 731, 732, 733, 734, 735, </w:t>
      </w:r>
      <w:r w:rsidR="00413277">
        <w:rPr>
          <w:rFonts w:ascii="Times New Roman" w:hAnsi="Times New Roman" w:cs="Times New Roman"/>
        </w:rPr>
        <w:t>740</w:t>
      </w:r>
    </w:p>
    <w:sectPr w:rsidRPr="009771E8" w:rsidR="009771E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3A" w:rsidP="00E54C3A" w:rsidRDefault="00E54C3A" w14:paraId="322C9C80" w14:textId="77777777">
      <w:pPr>
        <w:spacing w:after="0" w:line="240" w:lineRule="auto"/>
      </w:pPr>
      <w:r>
        <w:separator/>
      </w:r>
    </w:p>
  </w:endnote>
  <w:endnote w:type="continuationSeparator" w:id="0">
    <w:p w:rsidR="00E54C3A" w:rsidP="00E54C3A" w:rsidRDefault="00E54C3A" w14:paraId="6C9B5C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3A" w:rsidP="00E54C3A" w:rsidRDefault="00E54C3A" w14:paraId="1D577EE6" w14:textId="77777777">
      <w:pPr>
        <w:spacing w:after="0" w:line="240" w:lineRule="auto"/>
      </w:pPr>
      <w:r>
        <w:separator/>
      </w:r>
    </w:p>
  </w:footnote>
  <w:footnote w:type="continuationSeparator" w:id="0">
    <w:p w:rsidR="00E54C3A" w:rsidP="00E54C3A" w:rsidRDefault="00E54C3A" w14:paraId="1F0E344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39"/>
    <w:rsid w:val="00413277"/>
    <w:rsid w:val="00487039"/>
    <w:rsid w:val="00532C92"/>
    <w:rsid w:val="009771E8"/>
    <w:rsid w:val="00980AD7"/>
    <w:rsid w:val="00AD4624"/>
    <w:rsid w:val="00E54C3A"/>
    <w:rsid w:val="23E03CBC"/>
    <w:rsid w:val="49A167AC"/>
    <w:rsid w:val="4CD9086E"/>
    <w:rsid w:val="4D890362"/>
    <w:rsid w:val="6E01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54CCE"/>
  <w15:chartTrackingRefBased/>
  <w15:docId w15:val="{FC81E71D-8B43-4F13-9CCF-6FEE4681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1">
    <w:name w:val="Table Paragraph"/>
    <w:basedOn w:val="Normal"/>
    <w:uiPriority w:val="1"/>
    <w:qFormat/>
    <w:rsid w:val="00487039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 w:eastAsia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ECEC0656ED74EB13C44EF820C7AE4" ma:contentTypeVersion="12" ma:contentTypeDescription="Create a new document." ma:contentTypeScope="" ma:versionID="cef5c47e10ce4b8f7c2fc4e3867fd2af">
  <xsd:schema xmlns:xsd="http://www.w3.org/2001/XMLSchema" xmlns:xs="http://www.w3.org/2001/XMLSchema" xmlns:p="http://schemas.microsoft.com/office/2006/metadata/properties" xmlns:ns3="9c41ed02-a916-4c79-a14b-456035b13a79" xmlns:ns4="77100d12-95ed-4ee3-b9ae-e95ce1e32465" targetNamespace="http://schemas.microsoft.com/office/2006/metadata/properties" ma:root="true" ma:fieldsID="954399821339b6a894fcffc4897ccb35" ns3:_="" ns4:_="">
    <xsd:import namespace="9c41ed02-a916-4c79-a14b-456035b13a79"/>
    <xsd:import namespace="77100d12-95ed-4ee3-b9ae-e95ce1e32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1ed02-a916-4c79-a14b-456035b13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d12-95ed-4ee3-b9ae-e95ce1e32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F5E34-A310-42C8-8FCE-0A64CE412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1ed02-a916-4c79-a14b-456035b13a79"/>
    <ds:schemaRef ds:uri="77100d12-95ed-4ee3-b9ae-e95ce1e32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E8B6B-8841-406E-BA98-12099E640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A73AE-4E2B-4212-8ACC-999A10A70FA3}">
  <ds:schemaRefs>
    <ds:schemaRef ds:uri="http://purl.org/dc/elements/1.1/"/>
    <ds:schemaRef ds:uri="http://schemas.microsoft.com/office/2006/metadata/properties"/>
    <ds:schemaRef ds:uri="http://purl.org/dc/terms/"/>
    <ds:schemaRef ds:uri="9c41ed02-a916-4c79-a14b-456035b13a7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100d12-95ed-4ee3-b9ae-e95ce1e32465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Loyola University Chicago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Goode, Jodi</dc:creator>
  <keywords/>
  <dc:description/>
  <lastModifiedBy>Goode, Jodi</lastModifiedBy>
  <revision>3</revision>
  <dcterms:created xsi:type="dcterms:W3CDTF">2021-05-12T20:48:00.0000000Z</dcterms:created>
  <dcterms:modified xsi:type="dcterms:W3CDTF">2022-02-18T00:07:42.1490211Z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0x010100AD0ECEC0656ED74EB13C44EF820C7AE4</vt:lpwstr>
  </property>
</Properties>
</file>